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51C6" w14:textId="77777777" w:rsidR="004B3475" w:rsidRPr="004B3475" w:rsidRDefault="004B3475" w:rsidP="004B347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4B3475">
        <w:rPr>
          <w:rFonts w:asciiTheme="minorHAnsi" w:eastAsiaTheme="minorHAnsi" w:hAnsiTheme="minorHAnsi" w:cstheme="minorBidi"/>
          <w:b/>
          <w:bCs/>
          <w:sz w:val="32"/>
          <w:szCs w:val="32"/>
        </w:rPr>
        <w:t>Accommodation Request Form</w:t>
      </w:r>
    </w:p>
    <w:p w14:paraId="0E4B1CBB" w14:textId="77777777" w:rsidR="004B3475" w:rsidRPr="004B3475" w:rsidRDefault="004B3475" w:rsidP="004B347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p w14:paraId="7299F8E3" w14:textId="7E8C1B58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Wentworth Institute of Technology is committed to equal opportunity in all aspects of employment for qualified disabled individuals.  The purpose of this form is to assist in determining whether</w:t>
      </w:r>
      <w:r w:rsidR="00684E5F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>or to what extent, a reasonable accommodation is necessary for an individual with a disability to be considered for a job</w:t>
      </w:r>
      <w:r w:rsidR="00684E5F">
        <w:rPr>
          <w:rFonts w:asciiTheme="minorHAnsi" w:eastAsiaTheme="minorHAnsi" w:hAnsiTheme="minorHAnsi" w:cstheme="minorBidi"/>
          <w:sz w:val="24"/>
          <w:szCs w:val="24"/>
        </w:rPr>
        <w:t>,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 xml:space="preserve"> to gain access to the workplace, to access benefits and privileges of employment</w:t>
      </w:r>
      <w:r w:rsidR="007A2D72">
        <w:rPr>
          <w:rFonts w:asciiTheme="minorHAnsi" w:eastAsiaTheme="minorHAnsi" w:hAnsiTheme="minorHAnsi" w:cstheme="minorBidi"/>
          <w:sz w:val="24"/>
          <w:szCs w:val="24"/>
        </w:rPr>
        <w:t>,</w:t>
      </w:r>
      <w:bookmarkStart w:id="0" w:name="_GoBack"/>
      <w:bookmarkEnd w:id="0"/>
      <w:r w:rsidRPr="004B3475">
        <w:rPr>
          <w:rFonts w:asciiTheme="minorHAnsi" w:eastAsiaTheme="minorHAnsi" w:hAnsiTheme="minorHAnsi" w:cstheme="minorBidi"/>
          <w:sz w:val="24"/>
          <w:szCs w:val="24"/>
        </w:rPr>
        <w:t xml:space="preserve"> or to perform one or more of the essential functions of their job.</w:t>
      </w:r>
    </w:p>
    <w:p w14:paraId="17EE1D32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4E2BD0A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Employee Information:</w:t>
      </w:r>
    </w:p>
    <w:p w14:paraId="297AF31D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CCD6823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Name:  ______________________________________________________________________</w:t>
      </w:r>
    </w:p>
    <w:p w14:paraId="1F21074B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Department: _______________________________Title _______________________________</w:t>
      </w:r>
    </w:p>
    <w:p w14:paraId="51219665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Employment Status _______Full-time   _____ Part-time   ____ Temporary</w:t>
      </w:r>
    </w:p>
    <w:p w14:paraId="10938BD8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Street Address _________________________________________________________________</w:t>
      </w:r>
    </w:p>
    <w:p w14:paraId="07688735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City _______________________________________State ______ Zip Code _________________</w:t>
      </w:r>
    </w:p>
    <w:p w14:paraId="5017B666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Extension: ______________ Telephone Number (Home or Cell) __________________________</w:t>
      </w:r>
    </w:p>
    <w:p w14:paraId="38BD3F19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Supervisor ___________________________________Extension _________________________</w:t>
      </w:r>
    </w:p>
    <w:p w14:paraId="4F2A65F7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Work Schedule/Shift (hours and days) _______________________________________________</w:t>
      </w:r>
    </w:p>
    <w:p w14:paraId="2896A44D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629E335" w14:textId="70B2149C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 xml:space="preserve">Please indicate the nature of </w:t>
      </w:r>
      <w:r w:rsidR="005D7F31">
        <w:rPr>
          <w:rFonts w:asciiTheme="minorHAnsi" w:eastAsiaTheme="minorHAnsi" w:hAnsiTheme="minorHAnsi" w:cstheme="minorBidi"/>
          <w:sz w:val="24"/>
          <w:szCs w:val="24"/>
        </w:rPr>
        <w:t>the di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>sability</w:t>
      </w:r>
      <w:r w:rsidR="005D7F31">
        <w:rPr>
          <w:rFonts w:asciiTheme="minorHAnsi" w:eastAsiaTheme="minorHAnsi" w:hAnsiTheme="minorHAnsi" w:cs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970"/>
        <w:gridCol w:w="450"/>
        <w:gridCol w:w="5485"/>
      </w:tblGrid>
      <w:tr w:rsidR="004B3475" w:rsidRPr="004B3475" w14:paraId="2A461514" w14:textId="77777777" w:rsidTr="00F40489">
        <w:tc>
          <w:tcPr>
            <w:tcW w:w="445" w:type="dxa"/>
          </w:tcPr>
          <w:p w14:paraId="7FFE3BCC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48EF41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Visual Impairment</w:t>
            </w:r>
          </w:p>
        </w:tc>
        <w:tc>
          <w:tcPr>
            <w:tcW w:w="450" w:type="dxa"/>
          </w:tcPr>
          <w:p w14:paraId="240F6B0E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E8AB4C6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Nervous System/Neurological Disorder</w:t>
            </w:r>
          </w:p>
        </w:tc>
      </w:tr>
      <w:tr w:rsidR="004B3475" w:rsidRPr="004B3475" w14:paraId="3E2BF3AD" w14:textId="77777777" w:rsidTr="00F40489">
        <w:tc>
          <w:tcPr>
            <w:tcW w:w="445" w:type="dxa"/>
          </w:tcPr>
          <w:p w14:paraId="5DA37190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487E39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Hearing Impairment</w:t>
            </w:r>
          </w:p>
        </w:tc>
        <w:tc>
          <w:tcPr>
            <w:tcW w:w="450" w:type="dxa"/>
          </w:tcPr>
          <w:p w14:paraId="121F338A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208FF03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Mental/Psychological Impairment</w:t>
            </w:r>
          </w:p>
        </w:tc>
      </w:tr>
      <w:tr w:rsidR="004B3475" w:rsidRPr="004B3475" w14:paraId="55F8EDBD" w14:textId="77777777" w:rsidTr="00F40489">
        <w:tc>
          <w:tcPr>
            <w:tcW w:w="445" w:type="dxa"/>
          </w:tcPr>
          <w:p w14:paraId="373008AB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8C95346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Mobility Impairment</w:t>
            </w:r>
          </w:p>
        </w:tc>
        <w:tc>
          <w:tcPr>
            <w:tcW w:w="450" w:type="dxa"/>
          </w:tcPr>
          <w:p w14:paraId="6E8C8562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FE60274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Learning Disability</w:t>
            </w:r>
          </w:p>
        </w:tc>
      </w:tr>
      <w:tr w:rsidR="004B3475" w:rsidRPr="004B3475" w14:paraId="192542AC" w14:textId="77777777" w:rsidTr="00F40489">
        <w:tc>
          <w:tcPr>
            <w:tcW w:w="445" w:type="dxa"/>
          </w:tcPr>
          <w:p w14:paraId="49C53E15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EB7DFA" w14:textId="62BC6B93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Respiratory Impairment</w:t>
            </w:r>
          </w:p>
        </w:tc>
        <w:tc>
          <w:tcPr>
            <w:tcW w:w="450" w:type="dxa"/>
          </w:tcPr>
          <w:p w14:paraId="1B4CAB33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7509306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Speech</w:t>
            </w:r>
          </w:p>
        </w:tc>
      </w:tr>
      <w:tr w:rsidR="004B3475" w:rsidRPr="004B3475" w14:paraId="63D85196" w14:textId="77777777" w:rsidTr="00F40489">
        <w:tc>
          <w:tcPr>
            <w:tcW w:w="445" w:type="dxa"/>
          </w:tcPr>
          <w:p w14:paraId="457B6CC4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088275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Other</w:t>
            </w:r>
          </w:p>
          <w:p w14:paraId="00818186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B3475">
              <w:rPr>
                <w:rFonts w:asciiTheme="minorHAnsi" w:eastAsiaTheme="minorHAnsi" w:hAnsiTheme="minorHAnsi" w:cstheme="minorBidi"/>
                <w:sz w:val="24"/>
                <w:szCs w:val="24"/>
              </w:rPr>
              <w:t>Description:</w:t>
            </w:r>
          </w:p>
          <w:p w14:paraId="03529BF1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35311D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AA9EC39" w14:textId="77777777" w:rsidR="004B3475" w:rsidRPr="004B3475" w:rsidRDefault="004B3475" w:rsidP="004B34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1412F04F" w14:textId="77777777" w:rsid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BF58023" w14:textId="04E9B009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lastRenderedPageBreak/>
        <w:t>Is your medical condition</w:t>
      </w:r>
    </w:p>
    <w:p w14:paraId="4441BBD8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Permanent ________</w:t>
      </w:r>
    </w:p>
    <w:p w14:paraId="28D0347F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Temporary (Expected Duration) ____________________________________________________</w:t>
      </w:r>
    </w:p>
    <w:p w14:paraId="567ABC9C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Recurring (How long is it expected to last) ___________________________________________</w:t>
      </w:r>
    </w:p>
    <w:p w14:paraId="3DA289A9" w14:textId="7024AF69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Please describe any limitations or restrictions caused by your medical condition</w:t>
      </w:r>
      <w:r w:rsidR="000D35BE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1F87DBD5" w14:textId="692E57FD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94023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Please list any accommodation(s) or service(s) related to your medical condition that would help you be considered for a job, to gain access to the workplace, to access benefits or privileges of employment, or to perform the essential functions of your job.</w:t>
      </w:r>
    </w:p>
    <w:p w14:paraId="0FEE5CAE" w14:textId="31F261AC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662A25" w14:textId="3599D28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Are you currently receiving any accommodation(s)?  If so</w:t>
      </w:r>
      <w:r>
        <w:rPr>
          <w:rFonts w:asciiTheme="minorHAnsi" w:eastAsiaTheme="minorHAnsi" w:hAnsiTheme="minorHAnsi" w:cstheme="minorBidi"/>
          <w:sz w:val="24"/>
          <w:szCs w:val="24"/>
        </w:rPr>
        <w:t>,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 xml:space="preserve"> please describe below.</w:t>
      </w:r>
    </w:p>
    <w:p w14:paraId="586BAA5A" w14:textId="3605A3A2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32187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____________________________________</w:t>
      </w:r>
    </w:p>
    <w:p w14:paraId="1CDA01ED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Name (Please print)</w:t>
      </w:r>
    </w:p>
    <w:p w14:paraId="72889851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 xml:space="preserve">________________________________________ 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  <w:t>____________________________________</w:t>
      </w:r>
    </w:p>
    <w:p w14:paraId="7D48569B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B3475">
        <w:rPr>
          <w:rFonts w:asciiTheme="minorHAnsi" w:eastAsiaTheme="minorHAnsi" w:hAnsiTheme="minorHAnsi" w:cstheme="minorBidi"/>
          <w:sz w:val="24"/>
          <w:szCs w:val="24"/>
        </w:rPr>
        <w:t>Signature</w:t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</w:r>
      <w:r w:rsidRPr="004B3475">
        <w:rPr>
          <w:rFonts w:asciiTheme="minorHAnsi" w:eastAsiaTheme="minorHAnsi" w:hAnsiTheme="minorHAnsi" w:cstheme="minorBidi"/>
          <w:sz w:val="24"/>
          <w:szCs w:val="24"/>
        </w:rPr>
        <w:tab/>
        <w:t>Date</w:t>
      </w:r>
    </w:p>
    <w:p w14:paraId="5B2F69D3" w14:textId="77777777" w:rsidR="004B3475" w:rsidRPr="004B3475" w:rsidRDefault="004B3475" w:rsidP="004B3475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4B3475">
        <w:rPr>
          <w:rFonts w:asciiTheme="minorHAnsi" w:eastAsiaTheme="minorHAnsi" w:hAnsiTheme="minorHAnsi" w:cstheme="minorBidi"/>
        </w:rPr>
        <w:t>Note:  Accommodations are provided on a case-by-case basis in accordance with the Americans with Disabilities Act, as amended in 2008.  To qualify for an accommodation, the employee must have a current medical condition that substantially limits a major life activity.  Also, the accommodation must be necessary and reasonable to enable the employee to perform the essential functions of their job.  A diagnosis, in and of itself, does not automatically qualify an employee for an accommodation.</w:t>
      </w:r>
    </w:p>
    <w:sectPr w:rsidR="004B3475" w:rsidRPr="004B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8373" w14:textId="77777777" w:rsidR="00CC0289" w:rsidRDefault="00CC0289" w:rsidP="00D56A05">
      <w:r>
        <w:separator/>
      </w:r>
    </w:p>
  </w:endnote>
  <w:endnote w:type="continuationSeparator" w:id="0">
    <w:p w14:paraId="6CD343CB" w14:textId="77777777" w:rsidR="00CC0289" w:rsidRDefault="00CC0289" w:rsidP="00D5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A8A8" w14:textId="77777777" w:rsidR="00415046" w:rsidRDefault="0041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4637" w14:textId="78F55C9D" w:rsidR="00D56A05" w:rsidRDefault="00D56A05">
    <w:pPr>
      <w:pStyle w:val="Footer"/>
    </w:pPr>
    <w:r>
      <w:t xml:space="preserve">550 Huntington </w:t>
    </w:r>
    <w:proofErr w:type="gramStart"/>
    <w:r>
      <w:t>Ave  |</w:t>
    </w:r>
    <w:proofErr w:type="gramEnd"/>
    <w:r>
      <w:t xml:space="preserve">  Boston Massachusetts 02115-5998  |  P: 617.989.4</w:t>
    </w:r>
    <w:r w:rsidR="00415046">
      <w:t>590</w:t>
    </w:r>
    <w:r>
      <w:t xml:space="preserve">  |  www.wit.edu</w:t>
    </w:r>
  </w:p>
  <w:p w14:paraId="27CDDB12" w14:textId="77777777" w:rsidR="00D56A05" w:rsidRDefault="00D56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DA53" w14:textId="77777777" w:rsidR="00415046" w:rsidRDefault="0041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62DE" w14:textId="77777777" w:rsidR="00CC0289" w:rsidRDefault="00CC0289" w:rsidP="00D56A05">
      <w:r>
        <w:separator/>
      </w:r>
    </w:p>
  </w:footnote>
  <w:footnote w:type="continuationSeparator" w:id="0">
    <w:p w14:paraId="27C337BF" w14:textId="77777777" w:rsidR="00CC0289" w:rsidRDefault="00CC0289" w:rsidP="00D5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A165" w14:textId="77777777" w:rsidR="00415046" w:rsidRDefault="0041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3258" w14:textId="02190108" w:rsidR="00415046" w:rsidRDefault="00415046">
    <w:pPr>
      <w:pStyle w:val="Header"/>
    </w:pPr>
    <w:r>
      <w:rPr>
        <w:noProof/>
      </w:rPr>
      <w:drawing>
        <wp:inline distT="0" distB="0" distL="0" distR="0" wp14:anchorId="2EF5FC19" wp14:editId="2DD524D9">
          <wp:extent cx="2266950" cy="788670"/>
          <wp:effectExtent l="0" t="0" r="0" b="0"/>
          <wp:docPr id="1" name="Picture 3" descr="WIT New Log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WIT New Logo 20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48689" w14:textId="65D1B43B" w:rsidR="00D56A05" w:rsidRDefault="00D5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FC86" w14:textId="77777777" w:rsidR="00415046" w:rsidRDefault="0041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54E9"/>
    <w:multiLevelType w:val="hybridMultilevel"/>
    <w:tmpl w:val="8982BB48"/>
    <w:lvl w:ilvl="0" w:tplc="0F5227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65"/>
    <w:rsid w:val="000D35BE"/>
    <w:rsid w:val="00192CE6"/>
    <w:rsid w:val="001C319D"/>
    <w:rsid w:val="00415046"/>
    <w:rsid w:val="0046452C"/>
    <w:rsid w:val="004B3475"/>
    <w:rsid w:val="00551E65"/>
    <w:rsid w:val="005D7F31"/>
    <w:rsid w:val="00684E5F"/>
    <w:rsid w:val="006B6674"/>
    <w:rsid w:val="00770CB3"/>
    <w:rsid w:val="007A2D72"/>
    <w:rsid w:val="008156D5"/>
    <w:rsid w:val="00825B18"/>
    <w:rsid w:val="008835D8"/>
    <w:rsid w:val="009A3C78"/>
    <w:rsid w:val="00CC0289"/>
    <w:rsid w:val="00D56A05"/>
    <w:rsid w:val="00F02654"/>
    <w:rsid w:val="00F2398C"/>
    <w:rsid w:val="00F74BB0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4CA49"/>
  <w15:chartTrackingRefBased/>
  <w15:docId w15:val="{BE400822-955D-4D01-9254-EBC605B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6A05"/>
  </w:style>
  <w:style w:type="paragraph" w:styleId="Footer">
    <w:name w:val="footer"/>
    <w:basedOn w:val="Normal"/>
    <w:link w:val="FooterChar"/>
    <w:uiPriority w:val="99"/>
    <w:unhideWhenUsed/>
    <w:rsid w:val="00D56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A05"/>
  </w:style>
  <w:style w:type="character" w:customStyle="1" w:styleId="Heading1Char">
    <w:name w:val="Heading 1 Char"/>
    <w:basedOn w:val="DefaultParagraphFont"/>
    <w:link w:val="Heading1"/>
    <w:uiPriority w:val="9"/>
    <w:rsid w:val="009A3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2398C"/>
    <w:rPr>
      <w:color w:val="0563C1"/>
      <w:u w:val="single"/>
    </w:rPr>
  </w:style>
  <w:style w:type="table" w:styleId="TableGrid">
    <w:name w:val="Table Grid"/>
    <w:basedOn w:val="TableNormal"/>
    <w:uiPriority w:val="39"/>
    <w:rsid w:val="004B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E07.7EE87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C26B6AC45284FB09DFF148D402333" ma:contentTypeVersion="6" ma:contentTypeDescription="Create a new document." ma:contentTypeScope="" ma:versionID="14377cbee2ec69e6aacc608508174417">
  <xsd:schema xmlns:xsd="http://www.w3.org/2001/XMLSchema" xmlns:xs="http://www.w3.org/2001/XMLSchema" xmlns:p="http://schemas.microsoft.com/office/2006/metadata/properties" xmlns:ns2="f64d416e-e5b4-4050-8eff-93ab75fa9c8d" xmlns:ns3="9e4b23b5-d2db-46f6-b75e-97fd866ab686" targetNamespace="http://schemas.microsoft.com/office/2006/metadata/properties" ma:root="true" ma:fieldsID="97d6ac7357321d62e22dc57332bc835e" ns2:_="" ns3:_="">
    <xsd:import namespace="f64d416e-e5b4-4050-8eff-93ab75fa9c8d"/>
    <xsd:import namespace="9e4b23b5-d2db-46f6-b75e-97fd866ab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416e-e5b4-4050-8eff-93ab75fa9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b23b5-d2db-46f6-b75e-97fd866ab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408DF-0E3A-457F-AC36-333C3C42C80F}"/>
</file>

<file path=customXml/itemProps2.xml><?xml version="1.0" encoding="utf-8"?>
<ds:datastoreItem xmlns:ds="http://schemas.openxmlformats.org/officeDocument/2006/customXml" ds:itemID="{939BE43A-4529-4A77-8B13-E923DDDF10CE}"/>
</file>

<file path=customXml/itemProps3.xml><?xml version="1.0" encoding="utf-8"?>
<ds:datastoreItem xmlns:ds="http://schemas.openxmlformats.org/officeDocument/2006/customXml" ds:itemID="{1E49F216-6639-4A64-BD9A-1E8B40483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Goudreau, Justin</dc:creator>
  <cp:keywords/>
  <dc:description/>
  <cp:lastModifiedBy>Card, Margaret</cp:lastModifiedBy>
  <cp:revision>2</cp:revision>
  <cp:lastPrinted>2020-05-14T18:34:00Z</cp:lastPrinted>
  <dcterms:created xsi:type="dcterms:W3CDTF">2020-05-26T12:18:00Z</dcterms:created>
  <dcterms:modified xsi:type="dcterms:W3CDTF">2020-05-26T12:18:00Z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0x010100678C26B6AC45284FB09DFF148D402333</vt:lpwstr>
  </property>
</Properties>
</file>